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Pr="00302AE8" w:rsidRDefault="00832C61" w:rsidP="000717ED">
      <w:pPr>
        <w:spacing w:after="0"/>
        <w:jc w:val="right"/>
        <w:rPr>
          <w:rFonts w:ascii="Times New Roman" w:hAnsi="Times New Roman"/>
          <w:vanish/>
          <w:sz w:val="24"/>
          <w:szCs w:val="24"/>
        </w:rPr>
      </w:pPr>
    </w:p>
    <w:p w:rsidR="00832C61" w:rsidRPr="00302AE8" w:rsidRDefault="00832C61" w:rsidP="000717ED">
      <w:pPr>
        <w:spacing w:after="0"/>
        <w:jc w:val="right"/>
        <w:rPr>
          <w:rFonts w:ascii="Times New Roman" w:hAnsi="Times New Roman"/>
          <w:vanish/>
          <w:sz w:val="24"/>
          <w:szCs w:val="24"/>
        </w:rPr>
      </w:pPr>
    </w:p>
    <w:p w:rsidR="00961F66" w:rsidRPr="00302AE8" w:rsidRDefault="00961F66" w:rsidP="00961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>ПРИЛОЖЕНИЕ № 1</w:t>
      </w:r>
    </w:p>
    <w:p w:rsidR="00302AE8" w:rsidRDefault="000717ED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ED" w:rsidRDefault="000717ED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AE8">
        <w:rPr>
          <w:rFonts w:ascii="Times New Roman" w:hAnsi="Times New Roman"/>
          <w:sz w:val="24"/>
          <w:szCs w:val="24"/>
        </w:rPr>
        <w:t>Негосударственное учреждение здравоохранения «Отделенческая больница на станции Тында открытого акционерного общества «Российские железные дороги»</w:t>
      </w: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AE8" w:rsidRPr="00302AE8" w:rsidRDefault="00302AE8" w:rsidP="0007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ED" w:rsidRPr="00302AE8" w:rsidRDefault="000717ED" w:rsidP="000717ED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p w:rsidR="000717ED" w:rsidRPr="00302AE8" w:rsidRDefault="000717ED" w:rsidP="000717ED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  <w:r w:rsidRPr="00302AE8">
        <w:rPr>
          <w:rFonts w:ascii="Times New Roman" w:hAnsi="Times New Roman"/>
          <w:vanish/>
          <w:sz w:val="24"/>
          <w:szCs w:val="24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7858"/>
      </w:tblGrid>
      <w:tr w:rsidR="000717ED" w:rsidRPr="00302AE8" w:rsidTr="00B76469">
        <w:trPr>
          <w:trHeight w:val="333"/>
        </w:trPr>
        <w:tc>
          <w:tcPr>
            <w:tcW w:w="10762" w:type="dxa"/>
            <w:gridSpan w:val="2"/>
          </w:tcPr>
          <w:p w:rsidR="000717ED" w:rsidRPr="00302AE8" w:rsidRDefault="00CB2507" w:rsidP="009A4CAA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0717ED"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 запроса котировок:</w:t>
            </w:r>
            <w:r w:rsidR="000717ED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поставка </w:t>
            </w:r>
            <w:r w:rsidR="009A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датчика</w:t>
            </w:r>
            <w:bookmarkStart w:id="0" w:name="_GoBack"/>
            <w:bookmarkEnd w:id="0"/>
            <w:r w:rsidR="009E0EF4" w:rsidRPr="009E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аппарату УЗД </w:t>
            </w:r>
            <w:proofErr w:type="spellStart"/>
            <w:r w:rsidR="009E0EF4" w:rsidRPr="009E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Alpinion</w:t>
            </w:r>
            <w:proofErr w:type="spellEnd"/>
            <w:r w:rsidR="009E0EF4" w:rsidRPr="009E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E-CUBE 15 </w:t>
            </w:r>
            <w:r w:rsidR="00653215">
              <w:rPr>
                <w:rFonts w:ascii="Times New Roman" w:hAnsi="Times New Roman"/>
                <w:sz w:val="28"/>
                <w:szCs w:val="28"/>
              </w:rPr>
              <w:t>для нужд отделенческой больницы</w:t>
            </w:r>
            <w:r w:rsidR="000717ED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ст. Тында ОАО «РЖД»</w:t>
            </w:r>
            <w:r w:rsidR="00302AE8"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2020 году</w:t>
            </w:r>
          </w:p>
        </w:tc>
      </w:tr>
      <w:tr w:rsidR="000717ED" w:rsidRPr="00302AE8" w:rsidTr="00B76469">
        <w:trPr>
          <w:trHeight w:val="736"/>
        </w:trPr>
        <w:tc>
          <w:tcPr>
            <w:tcW w:w="10762" w:type="dxa"/>
            <w:gridSpan w:val="2"/>
          </w:tcPr>
          <w:p w:rsidR="000717ED" w:rsidRPr="00302AE8" w:rsidRDefault="000717ED" w:rsidP="00816BB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начальная максимальная стоимость составляет: </w:t>
            </w:r>
            <w:r w:rsidR="009E0EF4" w:rsidRPr="009E0EF4">
              <w:rPr>
                <w:rFonts w:ascii="Times New Roman" w:hAnsi="Times New Roman"/>
                <w:bCs/>
                <w:sz w:val="28"/>
                <w:szCs w:val="28"/>
              </w:rPr>
              <w:t>885 078,00 (Восемьсот восемьдесят пять тысяч семьдесят восемь) рублей 00 копеек</w:t>
            </w:r>
          </w:p>
        </w:tc>
      </w:tr>
      <w:tr w:rsidR="000717ED" w:rsidRPr="00302AE8" w:rsidTr="00B76469">
        <w:trPr>
          <w:trHeight w:val="332"/>
        </w:trPr>
        <w:tc>
          <w:tcPr>
            <w:tcW w:w="10762" w:type="dxa"/>
            <w:gridSpan w:val="2"/>
          </w:tcPr>
          <w:p w:rsidR="000717ED" w:rsidRPr="00302AE8" w:rsidRDefault="000717ED" w:rsidP="000717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Стоимость    договора   включает:  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302AE8" w:rsidTr="00B76469">
        <w:trPr>
          <w:trHeight w:val="201"/>
        </w:trPr>
        <w:tc>
          <w:tcPr>
            <w:tcW w:w="10762" w:type="dxa"/>
            <w:gridSpan w:val="2"/>
          </w:tcPr>
          <w:p w:rsidR="000717ED" w:rsidRPr="00302AE8" w:rsidRDefault="000717ED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Требования к товарам.</w:t>
            </w:r>
          </w:p>
        </w:tc>
      </w:tr>
      <w:tr w:rsidR="000717ED" w:rsidRPr="00302AE8" w:rsidTr="00B76469">
        <w:trPr>
          <w:trHeight w:val="200"/>
        </w:trPr>
        <w:tc>
          <w:tcPr>
            <w:tcW w:w="2904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 к качеству   товара</w:t>
            </w:r>
          </w:p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5F2D6B" w:rsidRPr="00302AE8" w:rsidRDefault="000717ED" w:rsidP="00591FF0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>Т</w:t>
            </w:r>
            <w:r w:rsidRPr="00302AE8">
              <w:rPr>
                <w:rFonts w:ascii="Times New Roman" w:hAnsi="Times New Roman"/>
                <w:bCs/>
                <w:sz w:val="28"/>
                <w:szCs w:val="28"/>
              </w:rPr>
              <w:t xml:space="preserve">овар, заявленный к поставке,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302AE8" w:rsidTr="00B76469">
        <w:trPr>
          <w:trHeight w:val="200"/>
        </w:trPr>
        <w:tc>
          <w:tcPr>
            <w:tcW w:w="2904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       к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упаковке товара</w:t>
            </w:r>
          </w:p>
        </w:tc>
        <w:tc>
          <w:tcPr>
            <w:tcW w:w="7858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Товар  поставляется в заводской упаковке</w:t>
            </w:r>
            <w:r w:rsidRPr="00302A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302AE8" w:rsidTr="00B76469">
        <w:tc>
          <w:tcPr>
            <w:tcW w:w="10762" w:type="dxa"/>
            <w:gridSpan w:val="2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302AE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Условия поставки товара:  </w:t>
            </w:r>
          </w:p>
          <w:p w:rsidR="000717ED" w:rsidRPr="00302AE8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</w:pPr>
            <w:r w:rsidRPr="00302AE8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  <w:t>Товар поставляется в заводской упаковке;</w:t>
            </w:r>
          </w:p>
          <w:p w:rsidR="000717ED" w:rsidRPr="00302AE8" w:rsidRDefault="000717ED" w:rsidP="009E0EF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поставка 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Товара осуществляется 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в течение </w:t>
            </w:r>
            <w:r w:rsidR="009E0EF4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0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(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десяти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) календарных дней с момента получения заявки от Покупателя</w:t>
            </w: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,</w:t>
            </w:r>
            <w:r w:rsidRPr="00302AE8"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302AE8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x-none"/>
              </w:rPr>
              <w:t>.</w:t>
            </w:r>
          </w:p>
        </w:tc>
      </w:tr>
      <w:tr w:rsidR="000717ED" w:rsidRPr="00302AE8" w:rsidTr="00B76469">
        <w:trPr>
          <w:trHeight w:val="301"/>
        </w:trPr>
        <w:tc>
          <w:tcPr>
            <w:tcW w:w="10762" w:type="dxa"/>
            <w:gridSpan w:val="2"/>
          </w:tcPr>
          <w:p w:rsidR="000717ED" w:rsidRPr="00302AE8" w:rsidRDefault="000717ED" w:rsidP="000717ED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Место, условия и сроки.</w:t>
            </w:r>
          </w:p>
        </w:tc>
      </w:tr>
      <w:tr w:rsidR="000717ED" w:rsidRPr="00302AE8" w:rsidTr="00B76469">
        <w:trPr>
          <w:trHeight w:val="300"/>
        </w:trPr>
        <w:tc>
          <w:tcPr>
            <w:tcW w:w="2904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 поставки товаров.</w:t>
            </w:r>
          </w:p>
        </w:tc>
        <w:tc>
          <w:tcPr>
            <w:tcW w:w="7858" w:type="dxa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>676282, Амурская обл., г. Тында, ул. Красная Пресня, д.59</w:t>
            </w:r>
          </w:p>
        </w:tc>
      </w:tr>
      <w:tr w:rsidR="000717ED" w:rsidRPr="00302AE8" w:rsidTr="00B76469">
        <w:trPr>
          <w:trHeight w:val="689"/>
        </w:trPr>
        <w:tc>
          <w:tcPr>
            <w:tcW w:w="10762" w:type="dxa"/>
            <w:gridSpan w:val="2"/>
          </w:tcPr>
          <w:p w:rsidR="00DE453A" w:rsidRPr="00302AE8" w:rsidRDefault="000717ED" w:rsidP="00D258E1">
            <w:pPr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оплаты: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6469" w:rsidRPr="00B76469" w:rsidRDefault="000717ED" w:rsidP="00B7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E8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990950" w:rsidRPr="00302AE8">
              <w:rPr>
                <w:rFonts w:ascii="Times New Roman" w:hAnsi="Times New Roman"/>
                <w:sz w:val="28"/>
                <w:szCs w:val="28"/>
              </w:rPr>
              <w:t>поставленно</w:t>
            </w:r>
            <w:r w:rsidR="00B76469">
              <w:rPr>
                <w:rFonts w:ascii="Times New Roman" w:hAnsi="Times New Roman"/>
                <w:sz w:val="28"/>
                <w:szCs w:val="28"/>
              </w:rPr>
              <w:t>го</w:t>
            </w:r>
            <w:r w:rsidR="00990950" w:rsidRPr="0030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Товара производится</w:t>
            </w:r>
            <w:r w:rsidR="00990950" w:rsidRPr="00302AE8">
              <w:rPr>
                <w:rFonts w:ascii="Times New Roman" w:hAnsi="Times New Roman"/>
                <w:sz w:val="28"/>
                <w:szCs w:val="28"/>
              </w:rPr>
              <w:t xml:space="preserve"> Покупателем 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>на основании счета</w:t>
            </w:r>
            <w:r w:rsidR="00D258E1" w:rsidRPr="00302AE8">
              <w:rPr>
                <w:rFonts w:ascii="Times New Roman" w:hAnsi="Times New Roman"/>
                <w:sz w:val="28"/>
                <w:szCs w:val="28"/>
              </w:rPr>
              <w:t>/фактуры</w:t>
            </w:r>
            <w:r w:rsidRPr="00302AE8">
              <w:rPr>
                <w:rFonts w:ascii="Times New Roman" w:hAnsi="Times New Roman"/>
                <w:sz w:val="28"/>
                <w:szCs w:val="28"/>
              </w:rPr>
              <w:t xml:space="preserve">, выставленного Поставщиком, путем перечисления денежных средств на расчетный счет </w:t>
            </w:r>
          </w:p>
          <w:p w:rsidR="000717ED" w:rsidRPr="00302AE8" w:rsidRDefault="00B76469" w:rsidP="00B7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469">
              <w:rPr>
                <w:rFonts w:ascii="Times New Roman" w:hAnsi="Times New Roman"/>
                <w:sz w:val="28"/>
                <w:szCs w:val="28"/>
              </w:rPr>
              <w:t>с Графиком платежей</w:t>
            </w:r>
            <w:r w:rsidR="000717ED" w:rsidRPr="00302A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17ED" w:rsidRPr="00302AE8" w:rsidTr="00B76469">
        <w:trPr>
          <w:trHeight w:val="364"/>
        </w:trPr>
        <w:tc>
          <w:tcPr>
            <w:tcW w:w="10762" w:type="dxa"/>
            <w:gridSpan w:val="2"/>
            <w:shd w:val="clear" w:color="auto" w:fill="auto"/>
          </w:tcPr>
          <w:p w:rsidR="000717ED" w:rsidRPr="00302AE8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2A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302AE8" w:rsidTr="00B76469">
        <w:trPr>
          <w:trHeight w:val="40"/>
        </w:trPr>
        <w:tc>
          <w:tcPr>
            <w:tcW w:w="10762" w:type="dxa"/>
            <w:gridSpan w:val="2"/>
            <w:shd w:val="clear" w:color="auto" w:fill="auto"/>
          </w:tcPr>
          <w:p w:rsidR="000717ED" w:rsidRPr="00302AE8" w:rsidRDefault="00B76469" w:rsidP="00B76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Сертификат соответствия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76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Руководство по эксплуатации на русском языке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B76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Лицензия официального Поставщика на сервисное обслуживание</w:t>
            </w:r>
            <w:r w:rsidR="000717ED" w:rsidRPr="00302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02AE8" w:rsidRPr="00302AE8" w:rsidRDefault="00302AE8" w:rsidP="00302AE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10F79" w:rsidRDefault="00610F79">
      <w:pPr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143"/>
        <w:tblW w:w="1049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6670"/>
        <w:gridCol w:w="2778"/>
      </w:tblGrid>
      <w:tr w:rsidR="00B76469" w:rsidRPr="00B76469" w:rsidTr="00B76469">
        <w:trPr>
          <w:trHeight w:val="278"/>
        </w:trPr>
        <w:tc>
          <w:tcPr>
            <w:tcW w:w="10490" w:type="dxa"/>
            <w:gridSpan w:val="3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1. Общие характеристики</w:t>
            </w:r>
          </w:p>
        </w:tc>
      </w:tr>
      <w:tr w:rsidR="00B76469" w:rsidRPr="00B76469" w:rsidTr="00B76469">
        <w:trPr>
          <w:trHeight w:val="277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70" w:type="dxa"/>
            <w:shd w:val="clear" w:color="auto" w:fill="FFFFFF"/>
          </w:tcPr>
          <w:p w:rsidR="00B76469" w:rsidRPr="00B76469" w:rsidRDefault="00B76469" w:rsidP="005B0E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Датчик </w:t>
            </w:r>
            <w:r w:rsidR="005B0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монокристаллический фазированный</w:t>
            </w:r>
            <w:r w:rsidR="007962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(секторный)</w:t>
            </w:r>
          </w:p>
        </w:tc>
        <w:tc>
          <w:tcPr>
            <w:tcW w:w="2778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76469" w:rsidRPr="00B76469" w:rsidTr="00B76469">
        <w:trPr>
          <w:trHeight w:val="820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Совместимость со сканером ультразвуковым цифровым диагностическим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CUBE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 производства  </w:t>
            </w:r>
            <w:proofErr w:type="spellStart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Alpinion</w:t>
            </w:r>
            <w:proofErr w:type="spellEnd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Medical</w:t>
            </w:r>
            <w:proofErr w:type="spellEnd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Systems</w:t>
            </w:r>
            <w:proofErr w:type="spellEnd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76469" w:rsidRPr="00B76469" w:rsidTr="00B76469">
        <w:trPr>
          <w:trHeight w:val="56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Отсутствие необходимости установки дополнительного программного обеспечения для датчика перед началом работы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76469" w:rsidRPr="00B76469" w:rsidTr="00B76469">
        <w:trPr>
          <w:trHeight w:val="374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Применяется для</w:t>
            </w:r>
            <w:r w:rsidRPr="00B764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исследования абдоминальной области, в кардиологии, при </w:t>
            </w:r>
            <w:proofErr w:type="spellStart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транскраниальных</w:t>
            </w:r>
            <w:proofErr w:type="spellEnd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исследованиях, при </w:t>
            </w:r>
            <w:proofErr w:type="spellStart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нейросонографии</w:t>
            </w:r>
            <w:proofErr w:type="spellEnd"/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76469" w:rsidRPr="00B76469" w:rsidTr="00B76469">
        <w:trPr>
          <w:trHeight w:hRule="exact" w:val="328"/>
        </w:trPr>
        <w:tc>
          <w:tcPr>
            <w:tcW w:w="10490" w:type="dxa"/>
            <w:gridSpan w:val="3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Технические характеристики</w:t>
            </w:r>
          </w:p>
        </w:tc>
      </w:tr>
      <w:tr w:rsidR="00B76469" w:rsidRPr="00B76469" w:rsidTr="00B76469">
        <w:trPr>
          <w:trHeight w:val="225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70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Нижняя  граница диапазона, МГц, не более</w:t>
            </w:r>
          </w:p>
        </w:tc>
        <w:tc>
          <w:tcPr>
            <w:tcW w:w="2778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</w:t>
            </w:r>
          </w:p>
        </w:tc>
      </w:tr>
      <w:tr w:rsidR="00B76469" w:rsidRPr="00B76469" w:rsidTr="00B76469">
        <w:trPr>
          <w:trHeight w:hRule="exact" w:val="300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70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Верхняя  граница диапазона, МГц, не менее</w:t>
            </w:r>
          </w:p>
        </w:tc>
        <w:tc>
          <w:tcPr>
            <w:tcW w:w="2778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8.0 </w:t>
            </w:r>
          </w:p>
        </w:tc>
      </w:tr>
      <w:tr w:rsidR="00B76469" w:rsidRPr="00B76469" w:rsidTr="00B76469">
        <w:trPr>
          <w:trHeight w:hRule="exact" w:val="328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70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элементов, не менее</w:t>
            </w:r>
          </w:p>
        </w:tc>
        <w:tc>
          <w:tcPr>
            <w:tcW w:w="2778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</w:t>
            </w:r>
          </w:p>
        </w:tc>
      </w:tr>
      <w:tr w:rsidR="00B76469" w:rsidRPr="00B76469" w:rsidTr="00B76469">
        <w:trPr>
          <w:trHeight w:hRule="exact" w:val="328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Размер апертуры, мм, не более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B76469" w:rsidRPr="00B76469" w:rsidTr="00B76469">
        <w:trPr>
          <w:trHeight w:hRule="exact" w:val="443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Глубина проникновения в В-режиме, мм, не менее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B76469" w:rsidRPr="00B76469" w:rsidTr="00B76469">
        <w:trPr>
          <w:trHeight w:hRule="exact" w:val="443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Угол сканирования, град, не менее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</w:tr>
      <w:tr w:rsidR="00B76469" w:rsidRPr="00B76469" w:rsidTr="00B76469">
        <w:trPr>
          <w:trHeight w:hRule="exact" w:val="585"/>
        </w:trPr>
        <w:tc>
          <w:tcPr>
            <w:tcW w:w="10490" w:type="dxa"/>
            <w:gridSpan w:val="3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3. Качественные характеристики</w:t>
            </w:r>
          </w:p>
        </w:tc>
      </w:tr>
      <w:tr w:rsidR="00B76469" w:rsidRPr="00B76469" w:rsidTr="00B76469">
        <w:trPr>
          <w:trHeight w:hRule="exact" w:val="532"/>
        </w:trPr>
        <w:tc>
          <w:tcPr>
            <w:tcW w:w="1042" w:type="dxa"/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70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Регистрационное удостоверение Росздравнадзора </w:t>
            </w:r>
          </w:p>
        </w:tc>
        <w:tc>
          <w:tcPr>
            <w:tcW w:w="2778" w:type="dxa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76469" w:rsidRPr="00B76469" w:rsidTr="00B76469">
        <w:trPr>
          <w:trHeight w:hRule="exact" w:val="1105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Поставляемый товар новый, не бывший в эксплуатации, не прошедший ремонт, в том числе восстановление, замену составных частей или восстановление потребительских свойств, заводского исполнения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76469" w:rsidRPr="00B76469" w:rsidTr="00B76469">
        <w:trPr>
          <w:trHeight w:hRule="exact" w:val="2890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704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 поставляется в упаковке завода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изготовителя,  обеспечивающей</w:t>
            </w:r>
            <w:r w:rsidR="007046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полную сохранность товара при транспортировке. Упаковка (тара) товара отвечает требованиям экологической безопасности, имеет необходимые маркировки, наклейки, пломбы.  Упаковка и маркировка товара соответствуют требованиям ГОСТа, импортного товара – международным стандартам упаковки. На момент поставки упаковка не имеет признаков нарушения целостности, деформации, которые могут повлиять на качество поставляемого товара.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</w:t>
            </w:r>
          </w:p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76469" w:rsidRPr="00B76469" w:rsidTr="00B76469">
        <w:trPr>
          <w:trHeight w:hRule="exact" w:val="354"/>
        </w:trPr>
        <w:tc>
          <w:tcPr>
            <w:tcW w:w="10490" w:type="dxa"/>
            <w:gridSpan w:val="3"/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4. Гарантии</w:t>
            </w:r>
          </w:p>
        </w:tc>
      </w:tr>
      <w:tr w:rsidR="00B76469" w:rsidRPr="00B76469" w:rsidTr="00B76469">
        <w:trPr>
          <w:trHeight w:val="775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Гарантийный срок на поставленный  Товар должен быть не менее срока действия гарантии производителя с момента</w:t>
            </w:r>
            <w:r w:rsidRPr="00B76469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монтажа и наладки</w:t>
            </w:r>
            <w:r w:rsidRPr="00B76469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товара: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/>
          </w:tcPr>
          <w:p w:rsidR="00B76469" w:rsidRPr="00B76469" w:rsidRDefault="00B76469" w:rsidP="00B7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менее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12 </w:t>
            </w:r>
            <w:r w:rsidRPr="00B76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месяцев </w:t>
            </w:r>
          </w:p>
        </w:tc>
      </w:tr>
    </w:tbl>
    <w:p w:rsidR="00B76469" w:rsidRPr="00302AE8" w:rsidRDefault="00B76469">
      <w:pPr>
        <w:rPr>
          <w:rFonts w:ascii="Times New Roman" w:hAnsi="Times New Roman"/>
          <w:sz w:val="23"/>
          <w:szCs w:val="23"/>
        </w:rPr>
      </w:pPr>
    </w:p>
    <w:sectPr w:rsidR="00B76469" w:rsidRPr="00302AE8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E15F2"/>
    <w:rsid w:val="002F6105"/>
    <w:rsid w:val="00302AE8"/>
    <w:rsid w:val="003442CF"/>
    <w:rsid w:val="003F5CB6"/>
    <w:rsid w:val="0044727F"/>
    <w:rsid w:val="00461BA0"/>
    <w:rsid w:val="004A79D0"/>
    <w:rsid w:val="00591FF0"/>
    <w:rsid w:val="005B0E64"/>
    <w:rsid w:val="005B43AE"/>
    <w:rsid w:val="005F2D6B"/>
    <w:rsid w:val="00610F79"/>
    <w:rsid w:val="006332EC"/>
    <w:rsid w:val="006511E2"/>
    <w:rsid w:val="00653215"/>
    <w:rsid w:val="00700DEE"/>
    <w:rsid w:val="00704611"/>
    <w:rsid w:val="00781240"/>
    <w:rsid w:val="007962E9"/>
    <w:rsid w:val="00816BB1"/>
    <w:rsid w:val="00832C61"/>
    <w:rsid w:val="0084556D"/>
    <w:rsid w:val="00896841"/>
    <w:rsid w:val="00961F66"/>
    <w:rsid w:val="00990950"/>
    <w:rsid w:val="009A4CAA"/>
    <w:rsid w:val="009E0EF4"/>
    <w:rsid w:val="00B76469"/>
    <w:rsid w:val="00CB2507"/>
    <w:rsid w:val="00D258E1"/>
    <w:rsid w:val="00D72C01"/>
    <w:rsid w:val="00DA0FC0"/>
    <w:rsid w:val="00DE453A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32AE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4</cp:revision>
  <cp:lastPrinted>2020-09-03T01:35:00Z</cp:lastPrinted>
  <dcterms:created xsi:type="dcterms:W3CDTF">2020-09-15T07:09:00Z</dcterms:created>
  <dcterms:modified xsi:type="dcterms:W3CDTF">2020-09-15T07:14:00Z</dcterms:modified>
</cp:coreProperties>
</file>